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DC4" w:rsidRDefault="007D0E23">
      <w:pPr>
        <w:jc w:val="center"/>
        <w:rPr>
          <w:b/>
          <w:sz w:val="28"/>
          <w:szCs w:val="28"/>
        </w:rPr>
      </w:pPr>
      <w:r>
        <w:rPr>
          <w:b/>
          <w:sz w:val="28"/>
          <w:szCs w:val="28"/>
        </w:rPr>
        <w:t>Developing Resilience</w:t>
      </w:r>
    </w:p>
    <w:p w:rsidR="002B0DC4" w:rsidRDefault="002B0DC4"/>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0DC4">
        <w:tc>
          <w:tcPr>
            <w:tcW w:w="9360" w:type="dxa"/>
            <w:shd w:val="clear" w:color="auto" w:fill="auto"/>
            <w:tcMar>
              <w:top w:w="100" w:type="dxa"/>
              <w:left w:w="100" w:type="dxa"/>
              <w:bottom w:w="100" w:type="dxa"/>
              <w:right w:w="100" w:type="dxa"/>
            </w:tcMar>
          </w:tcPr>
          <w:p w:rsidR="002B0DC4" w:rsidRDefault="007D0E23">
            <w:r>
              <w:rPr>
                <w:b/>
              </w:rPr>
              <w:t>Skills that this session will develop:</w:t>
            </w:r>
          </w:p>
          <w:p w:rsidR="002B0DC4" w:rsidRDefault="006F6ECB">
            <w:pPr>
              <w:rPr>
                <w:b/>
                <w:color w:val="6DC3EB"/>
                <w:sz w:val="28"/>
                <w:szCs w:val="28"/>
              </w:rPr>
            </w:pPr>
            <w:r w:rsidRPr="006F6ECB">
              <w:rPr>
                <w:b/>
                <w:color w:val="6DC3EB"/>
                <w:sz w:val="28"/>
                <w:szCs w:val="28"/>
              </w:rPr>
              <w:t>Self-awareness</w:t>
            </w:r>
            <w:bookmarkStart w:id="0" w:name="_GoBack"/>
            <w:bookmarkEnd w:id="0"/>
          </w:p>
        </w:tc>
      </w:tr>
      <w:tr w:rsidR="002B0DC4">
        <w:tc>
          <w:tcPr>
            <w:tcW w:w="9360" w:type="dxa"/>
            <w:shd w:val="clear" w:color="auto" w:fill="auto"/>
            <w:tcMar>
              <w:top w:w="100" w:type="dxa"/>
              <w:left w:w="100" w:type="dxa"/>
              <w:bottom w:w="100" w:type="dxa"/>
              <w:right w:w="100" w:type="dxa"/>
            </w:tcMar>
          </w:tcPr>
          <w:p w:rsidR="002B0DC4" w:rsidRDefault="007D0E23">
            <w:pPr>
              <w:rPr>
                <w:b/>
              </w:rPr>
            </w:pPr>
            <w:r>
              <w:rPr>
                <w:b/>
              </w:rPr>
              <w:t>By the end of this session the mentee will be able to:</w:t>
            </w:r>
          </w:p>
          <w:p w:rsidR="002B0DC4" w:rsidRDefault="007D0E23">
            <w:pPr>
              <w:numPr>
                <w:ilvl w:val="0"/>
                <w:numId w:val="2"/>
              </w:numPr>
              <w:rPr>
                <w:b/>
              </w:rPr>
            </w:pPr>
            <w:r>
              <w:rPr>
                <w:b/>
              </w:rPr>
              <w:t>Explain what resilience is</w:t>
            </w:r>
          </w:p>
          <w:p w:rsidR="002B0DC4" w:rsidRDefault="007D0E23">
            <w:pPr>
              <w:numPr>
                <w:ilvl w:val="0"/>
                <w:numId w:val="2"/>
              </w:numPr>
              <w:rPr>
                <w:b/>
              </w:rPr>
            </w:pPr>
            <w:r>
              <w:rPr>
                <w:b/>
              </w:rPr>
              <w:t>Describe the different steps they can take to become more resilient</w:t>
            </w:r>
          </w:p>
        </w:tc>
      </w:tr>
    </w:tbl>
    <w:p w:rsidR="002B0DC4" w:rsidRDefault="002B0DC4"/>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0DC4">
        <w:tc>
          <w:tcPr>
            <w:tcW w:w="9360" w:type="dxa"/>
            <w:shd w:val="clear" w:color="auto" w:fill="auto"/>
            <w:tcMar>
              <w:top w:w="100" w:type="dxa"/>
              <w:left w:w="100" w:type="dxa"/>
              <w:bottom w:w="100" w:type="dxa"/>
              <w:right w:w="100" w:type="dxa"/>
            </w:tcMar>
          </w:tcPr>
          <w:p w:rsidR="002B0DC4" w:rsidRDefault="007D0E23">
            <w:r>
              <w:rPr>
                <w:b/>
              </w:rPr>
              <w:t>Session Preparation:</w:t>
            </w:r>
          </w:p>
        </w:tc>
      </w:tr>
      <w:tr w:rsidR="002B0DC4">
        <w:tc>
          <w:tcPr>
            <w:tcW w:w="9360" w:type="dxa"/>
            <w:shd w:val="clear" w:color="auto" w:fill="auto"/>
            <w:tcMar>
              <w:top w:w="100" w:type="dxa"/>
              <w:left w:w="100" w:type="dxa"/>
              <w:bottom w:w="100" w:type="dxa"/>
              <w:right w:w="100" w:type="dxa"/>
            </w:tcMar>
          </w:tcPr>
          <w:p w:rsidR="002B0DC4" w:rsidRDefault="007D0E23">
            <w:pPr>
              <w:numPr>
                <w:ilvl w:val="0"/>
                <w:numId w:val="1"/>
              </w:numPr>
            </w:pPr>
            <w:r>
              <w:t>Mentee and mentor to both think about an example of when they have demonstrated resilience and be prepared to discuss these examples in the session.</w:t>
            </w:r>
          </w:p>
          <w:p w:rsidR="002B0DC4" w:rsidRDefault="007D0E23">
            <w:pPr>
              <w:numPr>
                <w:ilvl w:val="0"/>
                <w:numId w:val="1"/>
              </w:numPr>
            </w:pPr>
            <w:r>
              <w:t xml:space="preserve">Mentee to complete Wheel of Life activity before session (pages 3-4). </w:t>
            </w:r>
          </w:p>
        </w:tc>
      </w:tr>
    </w:tbl>
    <w:p w:rsidR="002B0DC4" w:rsidRDefault="002B0DC4"/>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0DC4">
        <w:tc>
          <w:tcPr>
            <w:tcW w:w="9360" w:type="dxa"/>
            <w:shd w:val="clear" w:color="auto" w:fill="auto"/>
            <w:tcMar>
              <w:top w:w="100" w:type="dxa"/>
              <w:left w:w="100" w:type="dxa"/>
              <w:bottom w:w="100" w:type="dxa"/>
              <w:right w:w="100" w:type="dxa"/>
            </w:tcMar>
          </w:tcPr>
          <w:p w:rsidR="002B0DC4" w:rsidRDefault="007D0E23">
            <w:r>
              <w:rPr>
                <w:b/>
              </w:rPr>
              <w:t>Session Plan:</w:t>
            </w:r>
          </w:p>
        </w:tc>
      </w:tr>
      <w:tr w:rsidR="002B0DC4">
        <w:tc>
          <w:tcPr>
            <w:tcW w:w="9360" w:type="dxa"/>
            <w:shd w:val="clear" w:color="auto" w:fill="auto"/>
            <w:tcMar>
              <w:top w:w="100" w:type="dxa"/>
              <w:left w:w="100" w:type="dxa"/>
              <w:bottom w:w="100" w:type="dxa"/>
              <w:right w:w="100" w:type="dxa"/>
            </w:tcMar>
          </w:tcPr>
          <w:p w:rsidR="002B0DC4" w:rsidRDefault="007D0E23">
            <w:pPr>
              <w:rPr>
                <w:i/>
              </w:rPr>
            </w:pPr>
            <w:r>
              <w:rPr>
                <w:i/>
              </w:rPr>
              <w:t>Review the information below and then complete the tasks together.</w:t>
            </w:r>
          </w:p>
          <w:p w:rsidR="002B0DC4" w:rsidRDefault="002B0DC4"/>
          <w:p w:rsidR="002B0DC4" w:rsidRDefault="007D0E23">
            <w:r>
              <w:t>Resilience is the ability to stay balanced, adapt and bounce back quickly from setbacks and adversity. When things don’t go as planned, resilient people acknowledge the situation, stay committed and increase their efforts to move forward.</w:t>
            </w:r>
          </w:p>
          <w:p w:rsidR="002B0DC4" w:rsidRDefault="002B0DC4"/>
          <w:p w:rsidR="002B0DC4" w:rsidRDefault="007D0E23">
            <w:r>
              <w:t>Anyone can improve their resilience through effective awareness and action. A key aspect of being resilient is knowing that although you may not be able to change the environment around you, you can change how you choose to let it affect you.</w:t>
            </w:r>
          </w:p>
          <w:p w:rsidR="002B0DC4" w:rsidRDefault="002B0DC4"/>
          <w:p w:rsidR="002B0DC4" w:rsidRDefault="007D0E23">
            <w:r>
              <w:t>You can develop resilience in several ways. For example, you can:</w:t>
            </w:r>
          </w:p>
          <w:p w:rsidR="002B0DC4" w:rsidRDefault="007D0E23">
            <w:pPr>
              <w:numPr>
                <w:ilvl w:val="0"/>
                <w:numId w:val="5"/>
              </w:numPr>
            </w:pPr>
            <w:r>
              <w:t>Look after your physical health:</w:t>
            </w:r>
          </w:p>
          <w:p w:rsidR="002B0DC4" w:rsidRDefault="007D0E23">
            <w:pPr>
              <w:ind w:left="720"/>
            </w:pPr>
            <w:r>
              <w:t>Try to exercise regularly and get enough sleep, so that you can control stress more easily. The stronger you feel physically and emotionally, the easier it is for you to overcome challenges.</w:t>
            </w:r>
          </w:p>
          <w:p w:rsidR="002B0DC4" w:rsidRDefault="002B0DC4">
            <w:pPr>
              <w:ind w:left="720"/>
            </w:pPr>
          </w:p>
          <w:p w:rsidR="002B0DC4" w:rsidRDefault="007D0E23">
            <w:pPr>
              <w:numPr>
                <w:ilvl w:val="0"/>
                <w:numId w:val="3"/>
              </w:numPr>
            </w:pPr>
            <w:r>
              <w:t>Give yourself a break:</w:t>
            </w:r>
          </w:p>
          <w:p w:rsidR="002B0DC4" w:rsidRDefault="007D0E23">
            <w:pPr>
              <w:ind w:left="720"/>
            </w:pPr>
            <w:r>
              <w:t>Reward yourself for achievements – even small things like finishing a piece of work or making a decision. Take a break from your normal routine to help you relax and feel refreshed.</w:t>
            </w:r>
          </w:p>
          <w:p w:rsidR="002B0DC4" w:rsidRDefault="002B0DC4">
            <w:pPr>
              <w:ind w:left="720"/>
            </w:pPr>
          </w:p>
          <w:p w:rsidR="002B0DC4" w:rsidRDefault="007D0E23">
            <w:pPr>
              <w:numPr>
                <w:ilvl w:val="0"/>
                <w:numId w:val="6"/>
              </w:numPr>
            </w:pPr>
            <w:r>
              <w:t>Build your support network:</w:t>
            </w:r>
          </w:p>
          <w:p w:rsidR="002B0DC4" w:rsidRDefault="007D0E23">
            <w:pPr>
              <w:ind w:left="720"/>
            </w:pPr>
            <w:r>
              <w:lastRenderedPageBreak/>
              <w:t>Build strong relationships with family and friends, so that you have a support network to fall back on. Sometimes just telling the people close to you how you're feeling can make a big difference – and they might be able to help you out in other ways too.</w:t>
            </w:r>
          </w:p>
          <w:p w:rsidR="002B0DC4" w:rsidRDefault="002B0DC4">
            <w:pPr>
              <w:ind w:left="720"/>
            </w:pPr>
          </w:p>
          <w:p w:rsidR="002B0DC4" w:rsidRDefault="007D0E23">
            <w:pPr>
              <w:numPr>
                <w:ilvl w:val="0"/>
                <w:numId w:val="4"/>
              </w:numPr>
            </w:pPr>
            <w:r>
              <w:t>Make some lifestyle changes:</w:t>
            </w:r>
          </w:p>
          <w:p w:rsidR="002B0DC4" w:rsidRDefault="007D0E23">
            <w:pPr>
              <w:ind w:left="720"/>
            </w:pPr>
            <w:r>
              <w:t>Focus on thinking positively, and try to learn from the mistakes you make. Set specific and achievable personal goals that match your values, and work on building your self-confidence. Remember that despite the setbacks or stresses you may face, you will become stronger and succeed eventually.</w:t>
            </w:r>
          </w:p>
          <w:p w:rsidR="002B0DC4" w:rsidRDefault="002B0DC4">
            <w:pPr>
              <w:ind w:left="720"/>
            </w:pPr>
          </w:p>
          <w:p w:rsidR="002B0DC4" w:rsidRDefault="007D0E23">
            <w:r>
              <w:t xml:space="preserve">For more information on how you can strengthen these aspects, as well as build resilience in other ways, please see </w:t>
            </w:r>
            <w:hyperlink r:id="rId7">
              <w:r>
                <w:rPr>
                  <w:color w:val="1155CC"/>
                  <w:u w:val="single"/>
                </w:rPr>
                <w:t>here</w:t>
              </w:r>
            </w:hyperlink>
            <w:r>
              <w:t xml:space="preserve">. </w:t>
            </w:r>
          </w:p>
          <w:p w:rsidR="002B0DC4" w:rsidRDefault="002B0DC4">
            <w:pPr>
              <w:ind w:left="720"/>
            </w:pPr>
          </w:p>
          <w:p w:rsidR="002B0DC4" w:rsidRDefault="007D0E23">
            <w:pPr>
              <w:rPr>
                <w:b/>
              </w:rPr>
            </w:pPr>
            <w:r>
              <w:rPr>
                <w:b/>
              </w:rPr>
              <w:t xml:space="preserve">Task 1: Share with each other examples of when you have demonstrated resilience. Discuss what you found difficult about the situation and how you managed to overcome it. </w:t>
            </w:r>
          </w:p>
          <w:p w:rsidR="002B0DC4" w:rsidRDefault="002B0DC4">
            <w:pPr>
              <w:rPr>
                <w:b/>
              </w:rPr>
            </w:pPr>
          </w:p>
          <w:p w:rsidR="002B0DC4" w:rsidRDefault="007D0E23">
            <w:pPr>
              <w:rPr>
                <w:b/>
              </w:rPr>
            </w:pPr>
            <w:r>
              <w:rPr>
                <w:b/>
              </w:rPr>
              <w:t>Task 2: Review the mentee’s Wheel of Life (page 4). Together, discuss the following:</w:t>
            </w:r>
          </w:p>
          <w:p w:rsidR="002B0DC4" w:rsidRDefault="007D0E23">
            <w:pPr>
              <w:numPr>
                <w:ilvl w:val="0"/>
                <w:numId w:val="7"/>
              </w:numPr>
            </w:pPr>
            <w:r>
              <w:t>Identify which categories the mentee is most satisfied in and least satisfied in. Ask the mentee to describe what is making them satisfied. For their least satisfied categories, work together to think about how the mentee can go about changing that.</w:t>
            </w:r>
          </w:p>
          <w:p w:rsidR="002B0DC4" w:rsidRDefault="007D0E23">
            <w:pPr>
              <w:numPr>
                <w:ilvl w:val="0"/>
                <w:numId w:val="7"/>
              </w:numPr>
            </w:pPr>
            <w:r>
              <w:t>Complete the action plan (page 5). Set the mentee time frames to complete this in and come back together after to see how they are progressing.</w:t>
            </w:r>
          </w:p>
          <w:p w:rsidR="002B0DC4" w:rsidRDefault="002B0DC4"/>
          <w:p w:rsidR="002B0DC4" w:rsidRDefault="007D0E23">
            <w:r>
              <w:t>For more information on developing resilience:</w:t>
            </w:r>
          </w:p>
          <w:p w:rsidR="002B0DC4" w:rsidRDefault="0024183C">
            <w:hyperlink r:id="rId8">
              <w:r w:rsidR="007D0E23">
                <w:rPr>
                  <w:color w:val="1155CC"/>
                  <w:u w:val="single"/>
                </w:rPr>
                <w:t>https://www.mindtools.com/pages/article/resilience.htm</w:t>
              </w:r>
            </w:hyperlink>
          </w:p>
          <w:p w:rsidR="002B0DC4" w:rsidRDefault="0024183C">
            <w:hyperlink r:id="rId9">
              <w:r w:rsidR="007D0E23">
                <w:rPr>
                  <w:color w:val="1155CC"/>
                  <w:u w:val="single"/>
                </w:rPr>
                <w:t>https://ideas.ted.com/8-tips-to-help-you-become-more-resilient/</w:t>
              </w:r>
            </w:hyperlink>
          </w:p>
          <w:p w:rsidR="002B0DC4" w:rsidRDefault="0024183C">
            <w:hyperlink r:id="rId10">
              <w:r w:rsidR="007D0E23">
                <w:rPr>
                  <w:color w:val="1155CC"/>
                  <w:u w:val="single"/>
                </w:rPr>
                <w:t>https://youngminds.org.uk/find-help/looking-after-yourself/</w:t>
              </w:r>
            </w:hyperlink>
          </w:p>
        </w:tc>
      </w:tr>
    </w:tbl>
    <w:p w:rsidR="002B0DC4" w:rsidRDefault="007D0E23">
      <w:r>
        <w:lastRenderedPageBreak/>
        <w:br w:type="page"/>
      </w:r>
    </w:p>
    <w:p w:rsidR="002B0DC4" w:rsidRDefault="007D0E23">
      <w:pPr>
        <w:rPr>
          <w:b/>
          <w:sz w:val="28"/>
          <w:szCs w:val="28"/>
        </w:rPr>
      </w:pPr>
      <w:r>
        <w:rPr>
          <w:b/>
          <w:sz w:val="28"/>
          <w:szCs w:val="28"/>
        </w:rPr>
        <w:lastRenderedPageBreak/>
        <w:t>Wheel of Life Activity</w:t>
      </w:r>
    </w:p>
    <w:p w:rsidR="002B0DC4" w:rsidRDefault="002B0DC4">
      <w:pPr>
        <w:rPr>
          <w:b/>
          <w:sz w:val="28"/>
          <w:szCs w:val="28"/>
        </w:rPr>
      </w:pPr>
    </w:p>
    <w:p w:rsidR="002B0DC4" w:rsidRDefault="007D0E23">
      <w:r>
        <w:t>The Wheel of Life is a model used to provide a visual representation of different areas of your life. In completing the activity, you will be able to consider each category in turn and assess where you are spending your time, what’s making you happy, and what's off balance.</w:t>
      </w:r>
    </w:p>
    <w:p w:rsidR="002B0DC4" w:rsidRDefault="002B0DC4"/>
    <w:p w:rsidR="002B0DC4" w:rsidRDefault="007D0E23">
      <w:r>
        <w:t>The Wheel of Life is something that can be revisited regularly. You can quickly draw up a wheel of life every 3-6 months to see how you are progressing.</w:t>
      </w:r>
    </w:p>
    <w:p w:rsidR="002B0DC4" w:rsidRDefault="002B0DC4"/>
    <w:p w:rsidR="002B0DC4" w:rsidRDefault="007D0E23">
      <w:pPr>
        <w:rPr>
          <w:b/>
        </w:rPr>
      </w:pPr>
      <w:r>
        <w:rPr>
          <w:b/>
        </w:rPr>
        <w:t>How to complete the activity:</w:t>
      </w:r>
    </w:p>
    <w:p w:rsidR="002B0DC4" w:rsidRDefault="007D0E23">
      <w:pPr>
        <w:numPr>
          <w:ilvl w:val="0"/>
          <w:numId w:val="8"/>
        </w:numPr>
      </w:pPr>
      <w:r>
        <w:t>Use the questions provided below to help you think through how satisfied you are in each category of your life.</w:t>
      </w:r>
    </w:p>
    <w:p w:rsidR="002B0DC4" w:rsidRDefault="007D0E23">
      <w:pPr>
        <w:numPr>
          <w:ilvl w:val="0"/>
          <w:numId w:val="8"/>
        </w:numPr>
      </w:pPr>
      <w:r>
        <w:t xml:space="preserve">Consider each category in turn, and on a scale of 0 (low satisfaction) – to 10 (high satisfaction), plot your scores on the wheel (page 4). </w:t>
      </w:r>
    </w:p>
    <w:p w:rsidR="002B0DC4" w:rsidRDefault="007D0E23">
      <w:pPr>
        <w:numPr>
          <w:ilvl w:val="0"/>
          <w:numId w:val="8"/>
        </w:numPr>
      </w:pPr>
      <w:r>
        <w:t>Now join up the marks around the circle. Does your life wheel look and feel balanced? You will discuss this with your mentor in the session.</w:t>
      </w:r>
    </w:p>
    <w:p w:rsidR="002B0DC4" w:rsidRDefault="002B0DC4">
      <w:pPr>
        <w:rPr>
          <w:b/>
          <w:sz w:val="28"/>
          <w:szCs w:val="28"/>
        </w:rPr>
      </w:pPr>
    </w:p>
    <w:p w:rsidR="002B0DC4" w:rsidRDefault="007D0E23">
      <w:pPr>
        <w:rPr>
          <w:b/>
        </w:rPr>
      </w:pPr>
      <w:r>
        <w:rPr>
          <w:b/>
        </w:rPr>
        <w:t>Questions for each category:</w:t>
      </w:r>
    </w:p>
    <w:p w:rsidR="002B0DC4" w:rsidRDefault="002B0DC4">
      <w:pPr>
        <w:rPr>
          <w:b/>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B0DC4">
        <w:tc>
          <w:tcPr>
            <w:tcW w:w="4680" w:type="dxa"/>
            <w:shd w:val="clear" w:color="auto" w:fill="auto"/>
            <w:tcMar>
              <w:top w:w="100" w:type="dxa"/>
              <w:left w:w="100" w:type="dxa"/>
              <w:bottom w:w="100" w:type="dxa"/>
              <w:right w:w="100" w:type="dxa"/>
            </w:tcMar>
          </w:tcPr>
          <w:p w:rsidR="002B0DC4" w:rsidRDefault="007D0E23">
            <w:pPr>
              <w:widowControl w:val="0"/>
              <w:pBdr>
                <w:top w:val="nil"/>
                <w:left w:val="nil"/>
                <w:bottom w:val="nil"/>
                <w:right w:val="nil"/>
                <w:between w:val="nil"/>
              </w:pBdr>
              <w:spacing w:line="240" w:lineRule="auto"/>
              <w:rPr>
                <w:b/>
                <w:sz w:val="20"/>
                <w:szCs w:val="20"/>
              </w:rPr>
            </w:pPr>
            <w:r>
              <w:rPr>
                <w:b/>
                <w:sz w:val="20"/>
                <w:szCs w:val="20"/>
              </w:rPr>
              <w:t>Community and Volunteering</w:t>
            </w:r>
          </w:p>
          <w:p w:rsidR="002B0DC4" w:rsidRDefault="007D0E23">
            <w:pPr>
              <w:widowControl w:val="0"/>
              <w:pBdr>
                <w:top w:val="nil"/>
                <w:left w:val="nil"/>
                <w:bottom w:val="nil"/>
                <w:right w:val="nil"/>
                <w:between w:val="nil"/>
              </w:pBdr>
              <w:spacing w:line="240" w:lineRule="auto"/>
              <w:rPr>
                <w:sz w:val="20"/>
                <w:szCs w:val="20"/>
              </w:rPr>
            </w:pPr>
            <w:r>
              <w:rPr>
                <w:sz w:val="20"/>
                <w:szCs w:val="20"/>
              </w:rPr>
              <w:t>• Do you feel like you are in a good community?</w:t>
            </w:r>
          </w:p>
          <w:p w:rsidR="002B0DC4" w:rsidRDefault="007D0E23">
            <w:pPr>
              <w:widowControl w:val="0"/>
              <w:pBdr>
                <w:top w:val="nil"/>
                <w:left w:val="nil"/>
                <w:bottom w:val="nil"/>
                <w:right w:val="nil"/>
                <w:between w:val="nil"/>
              </w:pBdr>
              <w:spacing w:line="240" w:lineRule="auto"/>
              <w:rPr>
                <w:sz w:val="20"/>
                <w:szCs w:val="20"/>
              </w:rPr>
            </w:pPr>
            <w:r>
              <w:rPr>
                <w:sz w:val="20"/>
                <w:szCs w:val="20"/>
              </w:rPr>
              <w:t>• Do you feel involved in your community?</w:t>
            </w:r>
          </w:p>
          <w:p w:rsidR="002B0DC4" w:rsidRDefault="007D0E23">
            <w:pPr>
              <w:widowControl w:val="0"/>
              <w:pBdr>
                <w:top w:val="nil"/>
                <w:left w:val="nil"/>
                <w:bottom w:val="nil"/>
                <w:right w:val="nil"/>
                <w:between w:val="nil"/>
              </w:pBdr>
              <w:spacing w:line="240" w:lineRule="auto"/>
              <w:rPr>
                <w:sz w:val="20"/>
                <w:szCs w:val="20"/>
              </w:rPr>
            </w:pPr>
            <w:r>
              <w:rPr>
                <w:b/>
                <w:sz w:val="20"/>
                <w:szCs w:val="20"/>
              </w:rPr>
              <w:t xml:space="preserve">• </w:t>
            </w:r>
            <w:r>
              <w:rPr>
                <w:sz w:val="20"/>
                <w:szCs w:val="20"/>
              </w:rPr>
              <w:t>How would others rate your contribution to society or to them as individuals?</w:t>
            </w:r>
          </w:p>
        </w:tc>
        <w:tc>
          <w:tcPr>
            <w:tcW w:w="4680" w:type="dxa"/>
            <w:shd w:val="clear" w:color="auto" w:fill="auto"/>
            <w:tcMar>
              <w:top w:w="100" w:type="dxa"/>
              <w:left w:w="100" w:type="dxa"/>
              <w:bottom w:w="100" w:type="dxa"/>
              <w:right w:w="100" w:type="dxa"/>
            </w:tcMar>
          </w:tcPr>
          <w:p w:rsidR="002B0DC4" w:rsidRDefault="007D0E23">
            <w:pPr>
              <w:widowControl w:val="0"/>
              <w:pBdr>
                <w:top w:val="nil"/>
                <w:left w:val="nil"/>
                <w:bottom w:val="nil"/>
                <w:right w:val="nil"/>
                <w:between w:val="nil"/>
              </w:pBdr>
              <w:spacing w:line="240" w:lineRule="auto"/>
              <w:rPr>
                <w:b/>
                <w:sz w:val="20"/>
                <w:szCs w:val="20"/>
              </w:rPr>
            </w:pPr>
            <w:r>
              <w:rPr>
                <w:b/>
                <w:sz w:val="20"/>
                <w:szCs w:val="20"/>
              </w:rPr>
              <w:t>Home and Environment</w:t>
            </w:r>
          </w:p>
          <w:p w:rsidR="002B0DC4" w:rsidRDefault="007D0E23">
            <w:pPr>
              <w:widowControl w:val="0"/>
              <w:pBdr>
                <w:top w:val="nil"/>
                <w:left w:val="nil"/>
                <w:bottom w:val="nil"/>
                <w:right w:val="nil"/>
                <w:between w:val="nil"/>
              </w:pBdr>
              <w:spacing w:line="240" w:lineRule="auto"/>
              <w:rPr>
                <w:sz w:val="20"/>
                <w:szCs w:val="20"/>
              </w:rPr>
            </w:pPr>
            <w:r>
              <w:rPr>
                <w:sz w:val="20"/>
                <w:szCs w:val="20"/>
              </w:rPr>
              <w:t>• Are you comfortable with the home that you live in?</w:t>
            </w:r>
          </w:p>
          <w:p w:rsidR="002B0DC4" w:rsidRDefault="007D0E23">
            <w:pPr>
              <w:widowControl w:val="0"/>
              <w:pBdr>
                <w:top w:val="nil"/>
                <w:left w:val="nil"/>
                <w:bottom w:val="nil"/>
                <w:right w:val="nil"/>
                <w:between w:val="nil"/>
              </w:pBdr>
              <w:spacing w:line="240" w:lineRule="auto"/>
              <w:rPr>
                <w:sz w:val="20"/>
                <w:szCs w:val="20"/>
              </w:rPr>
            </w:pPr>
            <w:r>
              <w:rPr>
                <w:sz w:val="20"/>
                <w:szCs w:val="20"/>
              </w:rPr>
              <w:t>• Do you have a clean and tidy environment?</w:t>
            </w:r>
          </w:p>
          <w:p w:rsidR="002B0DC4" w:rsidRDefault="007D0E23">
            <w:pPr>
              <w:widowControl w:val="0"/>
              <w:pBdr>
                <w:top w:val="nil"/>
                <w:left w:val="nil"/>
                <w:bottom w:val="nil"/>
                <w:right w:val="nil"/>
                <w:between w:val="nil"/>
              </w:pBdr>
              <w:spacing w:line="240" w:lineRule="auto"/>
              <w:rPr>
                <w:b/>
                <w:sz w:val="20"/>
                <w:szCs w:val="20"/>
              </w:rPr>
            </w:pPr>
            <w:r>
              <w:rPr>
                <w:sz w:val="20"/>
                <w:szCs w:val="20"/>
              </w:rPr>
              <w:t>• Do you have space for yourself?</w:t>
            </w:r>
          </w:p>
        </w:tc>
      </w:tr>
      <w:tr w:rsidR="002B0DC4">
        <w:tc>
          <w:tcPr>
            <w:tcW w:w="4680" w:type="dxa"/>
            <w:shd w:val="clear" w:color="auto" w:fill="auto"/>
            <w:tcMar>
              <w:top w:w="100" w:type="dxa"/>
              <w:left w:w="100" w:type="dxa"/>
              <w:bottom w:w="100" w:type="dxa"/>
              <w:right w:w="100" w:type="dxa"/>
            </w:tcMar>
          </w:tcPr>
          <w:p w:rsidR="002B0DC4" w:rsidRDefault="007D0E23">
            <w:pPr>
              <w:widowControl w:val="0"/>
              <w:pBdr>
                <w:top w:val="nil"/>
                <w:left w:val="nil"/>
                <w:bottom w:val="nil"/>
                <w:right w:val="nil"/>
                <w:between w:val="nil"/>
              </w:pBdr>
              <w:spacing w:line="240" w:lineRule="auto"/>
              <w:rPr>
                <w:b/>
                <w:sz w:val="20"/>
                <w:szCs w:val="20"/>
              </w:rPr>
            </w:pPr>
            <w:r>
              <w:rPr>
                <w:b/>
                <w:sz w:val="20"/>
                <w:szCs w:val="20"/>
              </w:rPr>
              <w:t>Fun and Leisure</w:t>
            </w:r>
          </w:p>
          <w:p w:rsidR="002B0DC4" w:rsidRDefault="007D0E23">
            <w:pPr>
              <w:widowControl w:val="0"/>
              <w:pBdr>
                <w:top w:val="nil"/>
                <w:left w:val="nil"/>
                <w:bottom w:val="nil"/>
                <w:right w:val="nil"/>
                <w:between w:val="nil"/>
              </w:pBdr>
              <w:spacing w:line="240" w:lineRule="auto"/>
              <w:rPr>
                <w:sz w:val="20"/>
                <w:szCs w:val="20"/>
              </w:rPr>
            </w:pPr>
            <w:r>
              <w:rPr>
                <w:sz w:val="20"/>
                <w:szCs w:val="20"/>
              </w:rPr>
              <w:t>• Are you enjoying life and making it fun?</w:t>
            </w:r>
          </w:p>
          <w:p w:rsidR="002B0DC4" w:rsidRDefault="007D0E23">
            <w:pPr>
              <w:widowControl w:val="0"/>
              <w:pBdr>
                <w:top w:val="nil"/>
                <w:left w:val="nil"/>
                <w:bottom w:val="nil"/>
                <w:right w:val="nil"/>
                <w:between w:val="nil"/>
              </w:pBdr>
              <w:spacing w:line="240" w:lineRule="auto"/>
              <w:rPr>
                <w:sz w:val="20"/>
                <w:szCs w:val="20"/>
              </w:rPr>
            </w:pPr>
            <w:r>
              <w:rPr>
                <w:sz w:val="20"/>
                <w:szCs w:val="20"/>
              </w:rPr>
              <w:t>• Do you socialise often?</w:t>
            </w:r>
          </w:p>
          <w:p w:rsidR="002B0DC4" w:rsidRDefault="007D0E23">
            <w:pPr>
              <w:widowControl w:val="0"/>
              <w:pBdr>
                <w:top w:val="nil"/>
                <w:left w:val="nil"/>
                <w:bottom w:val="nil"/>
                <w:right w:val="nil"/>
                <w:between w:val="nil"/>
              </w:pBdr>
              <w:spacing w:line="240" w:lineRule="auto"/>
              <w:rPr>
                <w:sz w:val="20"/>
                <w:szCs w:val="20"/>
              </w:rPr>
            </w:pPr>
            <w:r>
              <w:rPr>
                <w:sz w:val="20"/>
                <w:szCs w:val="20"/>
              </w:rPr>
              <w:t>• Do you regularly do what you love?</w:t>
            </w:r>
          </w:p>
        </w:tc>
        <w:tc>
          <w:tcPr>
            <w:tcW w:w="4680" w:type="dxa"/>
            <w:shd w:val="clear" w:color="auto" w:fill="auto"/>
            <w:tcMar>
              <w:top w:w="100" w:type="dxa"/>
              <w:left w:w="100" w:type="dxa"/>
              <w:bottom w:w="100" w:type="dxa"/>
              <w:right w:w="100" w:type="dxa"/>
            </w:tcMar>
          </w:tcPr>
          <w:p w:rsidR="002B0DC4" w:rsidRDefault="007D0E23">
            <w:pPr>
              <w:widowControl w:val="0"/>
              <w:pBdr>
                <w:top w:val="nil"/>
                <w:left w:val="nil"/>
                <w:bottom w:val="nil"/>
                <w:right w:val="nil"/>
                <w:between w:val="nil"/>
              </w:pBdr>
              <w:spacing w:line="240" w:lineRule="auto"/>
              <w:rPr>
                <w:b/>
                <w:sz w:val="20"/>
                <w:szCs w:val="20"/>
              </w:rPr>
            </w:pPr>
            <w:r>
              <w:rPr>
                <w:b/>
                <w:sz w:val="20"/>
                <w:szCs w:val="20"/>
              </w:rPr>
              <w:t>Health and Wellbeing</w:t>
            </w:r>
          </w:p>
          <w:p w:rsidR="002B0DC4" w:rsidRDefault="007D0E23">
            <w:pPr>
              <w:widowControl w:val="0"/>
              <w:pBdr>
                <w:top w:val="nil"/>
                <w:left w:val="nil"/>
                <w:bottom w:val="nil"/>
                <w:right w:val="nil"/>
                <w:between w:val="nil"/>
              </w:pBdr>
              <w:spacing w:line="240" w:lineRule="auto"/>
              <w:rPr>
                <w:sz w:val="20"/>
                <w:szCs w:val="20"/>
              </w:rPr>
            </w:pPr>
            <w:r>
              <w:rPr>
                <w:sz w:val="20"/>
                <w:szCs w:val="20"/>
              </w:rPr>
              <w:t>• How physically healthy are you?</w:t>
            </w:r>
          </w:p>
          <w:p w:rsidR="002B0DC4" w:rsidRDefault="007D0E23">
            <w:pPr>
              <w:widowControl w:val="0"/>
              <w:pBdr>
                <w:top w:val="nil"/>
                <w:left w:val="nil"/>
                <w:bottom w:val="nil"/>
                <w:right w:val="nil"/>
                <w:between w:val="nil"/>
              </w:pBdr>
              <w:spacing w:line="240" w:lineRule="auto"/>
              <w:rPr>
                <w:sz w:val="20"/>
                <w:szCs w:val="20"/>
              </w:rPr>
            </w:pPr>
            <w:r>
              <w:rPr>
                <w:sz w:val="20"/>
                <w:szCs w:val="20"/>
              </w:rPr>
              <w:t>• Are you satisfied with your level of fitness?</w:t>
            </w:r>
          </w:p>
          <w:p w:rsidR="002B0DC4" w:rsidRDefault="007D0E23">
            <w:pPr>
              <w:widowControl w:val="0"/>
              <w:pBdr>
                <w:top w:val="nil"/>
                <w:left w:val="nil"/>
                <w:bottom w:val="nil"/>
                <w:right w:val="nil"/>
                <w:between w:val="nil"/>
              </w:pBdr>
              <w:spacing w:line="240" w:lineRule="auto"/>
              <w:rPr>
                <w:sz w:val="20"/>
                <w:szCs w:val="20"/>
              </w:rPr>
            </w:pPr>
            <w:r>
              <w:rPr>
                <w:sz w:val="20"/>
                <w:szCs w:val="20"/>
              </w:rPr>
              <w:t>• Do you feel content?</w:t>
            </w:r>
          </w:p>
        </w:tc>
      </w:tr>
      <w:tr w:rsidR="002B0DC4">
        <w:tc>
          <w:tcPr>
            <w:tcW w:w="4680" w:type="dxa"/>
            <w:shd w:val="clear" w:color="auto" w:fill="auto"/>
            <w:tcMar>
              <w:top w:w="100" w:type="dxa"/>
              <w:left w:w="100" w:type="dxa"/>
              <w:bottom w:w="100" w:type="dxa"/>
              <w:right w:w="100" w:type="dxa"/>
            </w:tcMar>
          </w:tcPr>
          <w:p w:rsidR="002B0DC4" w:rsidRDefault="007D0E23">
            <w:pPr>
              <w:widowControl w:val="0"/>
              <w:pBdr>
                <w:top w:val="nil"/>
                <w:left w:val="nil"/>
                <w:bottom w:val="nil"/>
                <w:right w:val="nil"/>
                <w:between w:val="nil"/>
              </w:pBdr>
              <w:spacing w:line="240" w:lineRule="auto"/>
              <w:rPr>
                <w:b/>
                <w:sz w:val="20"/>
                <w:szCs w:val="20"/>
              </w:rPr>
            </w:pPr>
            <w:r>
              <w:rPr>
                <w:b/>
                <w:sz w:val="20"/>
                <w:szCs w:val="20"/>
              </w:rPr>
              <w:t>Professional Development</w:t>
            </w:r>
          </w:p>
          <w:p w:rsidR="002B0DC4" w:rsidRDefault="007D0E23">
            <w:pPr>
              <w:widowControl w:val="0"/>
              <w:pBdr>
                <w:top w:val="nil"/>
                <w:left w:val="nil"/>
                <w:bottom w:val="nil"/>
                <w:right w:val="nil"/>
                <w:between w:val="nil"/>
              </w:pBdr>
              <w:spacing w:line="240" w:lineRule="auto"/>
              <w:rPr>
                <w:sz w:val="20"/>
                <w:szCs w:val="20"/>
              </w:rPr>
            </w:pPr>
            <w:r>
              <w:rPr>
                <w:sz w:val="20"/>
                <w:szCs w:val="20"/>
              </w:rPr>
              <w:t>• Are you satisfied with your level of professional development?</w:t>
            </w:r>
          </w:p>
          <w:p w:rsidR="002B0DC4" w:rsidRDefault="007D0E23">
            <w:pPr>
              <w:widowControl w:val="0"/>
              <w:pBdr>
                <w:top w:val="nil"/>
                <w:left w:val="nil"/>
                <w:bottom w:val="nil"/>
                <w:right w:val="nil"/>
                <w:between w:val="nil"/>
              </w:pBdr>
              <w:spacing w:line="240" w:lineRule="auto"/>
              <w:rPr>
                <w:sz w:val="20"/>
                <w:szCs w:val="20"/>
              </w:rPr>
            </w:pPr>
            <w:r>
              <w:rPr>
                <w:sz w:val="20"/>
                <w:szCs w:val="20"/>
              </w:rPr>
              <w:t>• Do you feel confident with your skillset?</w:t>
            </w:r>
          </w:p>
          <w:p w:rsidR="002B0DC4" w:rsidRDefault="007D0E23">
            <w:pPr>
              <w:widowControl w:val="0"/>
              <w:pBdr>
                <w:top w:val="nil"/>
                <w:left w:val="nil"/>
                <w:bottom w:val="nil"/>
                <w:right w:val="nil"/>
                <w:between w:val="nil"/>
              </w:pBdr>
              <w:spacing w:line="240" w:lineRule="auto"/>
              <w:rPr>
                <w:sz w:val="20"/>
                <w:szCs w:val="20"/>
              </w:rPr>
            </w:pPr>
            <w:r>
              <w:rPr>
                <w:sz w:val="20"/>
                <w:szCs w:val="20"/>
              </w:rPr>
              <w:t>• Are you making good progress with your career aspirations?</w:t>
            </w:r>
          </w:p>
        </w:tc>
        <w:tc>
          <w:tcPr>
            <w:tcW w:w="4680" w:type="dxa"/>
            <w:shd w:val="clear" w:color="auto" w:fill="auto"/>
            <w:tcMar>
              <w:top w:w="100" w:type="dxa"/>
              <w:left w:w="100" w:type="dxa"/>
              <w:bottom w:w="100" w:type="dxa"/>
              <w:right w:w="100" w:type="dxa"/>
            </w:tcMar>
          </w:tcPr>
          <w:p w:rsidR="002B0DC4" w:rsidRDefault="007D0E23">
            <w:pPr>
              <w:widowControl w:val="0"/>
              <w:pBdr>
                <w:top w:val="nil"/>
                <w:left w:val="nil"/>
                <w:bottom w:val="nil"/>
                <w:right w:val="nil"/>
                <w:between w:val="nil"/>
              </w:pBdr>
              <w:spacing w:line="240" w:lineRule="auto"/>
              <w:rPr>
                <w:b/>
                <w:sz w:val="20"/>
                <w:szCs w:val="20"/>
              </w:rPr>
            </w:pPr>
            <w:r>
              <w:rPr>
                <w:b/>
                <w:sz w:val="20"/>
                <w:szCs w:val="20"/>
              </w:rPr>
              <w:t>Education and Learning</w:t>
            </w:r>
          </w:p>
          <w:p w:rsidR="002B0DC4" w:rsidRDefault="007D0E23">
            <w:pPr>
              <w:widowControl w:val="0"/>
              <w:pBdr>
                <w:top w:val="nil"/>
                <w:left w:val="nil"/>
                <w:bottom w:val="nil"/>
                <w:right w:val="nil"/>
                <w:between w:val="nil"/>
              </w:pBdr>
              <w:spacing w:line="240" w:lineRule="auto"/>
              <w:rPr>
                <w:sz w:val="20"/>
                <w:szCs w:val="20"/>
              </w:rPr>
            </w:pPr>
            <w:r>
              <w:rPr>
                <w:sz w:val="20"/>
                <w:szCs w:val="20"/>
              </w:rPr>
              <w:t>• Are you where you want to be right now?</w:t>
            </w:r>
          </w:p>
          <w:p w:rsidR="002B0DC4" w:rsidRDefault="007D0E23">
            <w:pPr>
              <w:widowControl w:val="0"/>
              <w:pBdr>
                <w:top w:val="nil"/>
                <w:left w:val="nil"/>
                <w:bottom w:val="nil"/>
                <w:right w:val="nil"/>
                <w:between w:val="nil"/>
              </w:pBdr>
              <w:spacing w:line="240" w:lineRule="auto"/>
              <w:rPr>
                <w:sz w:val="20"/>
                <w:szCs w:val="20"/>
              </w:rPr>
            </w:pPr>
            <w:r>
              <w:rPr>
                <w:sz w:val="20"/>
                <w:szCs w:val="20"/>
              </w:rPr>
              <w:t>• Do you feel prepared for the next stage of your education?</w:t>
            </w:r>
          </w:p>
          <w:p w:rsidR="002B0DC4" w:rsidRDefault="007D0E23">
            <w:pPr>
              <w:widowControl w:val="0"/>
              <w:pBdr>
                <w:top w:val="nil"/>
                <w:left w:val="nil"/>
                <w:bottom w:val="nil"/>
                <w:right w:val="nil"/>
                <w:between w:val="nil"/>
              </w:pBdr>
              <w:spacing w:line="240" w:lineRule="auto"/>
              <w:rPr>
                <w:sz w:val="20"/>
                <w:szCs w:val="20"/>
              </w:rPr>
            </w:pPr>
            <w:r>
              <w:rPr>
                <w:sz w:val="20"/>
                <w:szCs w:val="20"/>
              </w:rPr>
              <w:t>• Do you feel supported by your learning environment?</w:t>
            </w:r>
          </w:p>
        </w:tc>
      </w:tr>
      <w:tr w:rsidR="002B0DC4">
        <w:tc>
          <w:tcPr>
            <w:tcW w:w="4680" w:type="dxa"/>
            <w:shd w:val="clear" w:color="auto" w:fill="auto"/>
            <w:tcMar>
              <w:top w:w="100" w:type="dxa"/>
              <w:left w:w="100" w:type="dxa"/>
              <w:bottom w:w="100" w:type="dxa"/>
              <w:right w:w="100" w:type="dxa"/>
            </w:tcMar>
          </w:tcPr>
          <w:p w:rsidR="002B0DC4" w:rsidRDefault="007D0E23">
            <w:pPr>
              <w:widowControl w:val="0"/>
              <w:pBdr>
                <w:top w:val="nil"/>
                <w:left w:val="nil"/>
                <w:bottom w:val="nil"/>
                <w:right w:val="nil"/>
                <w:between w:val="nil"/>
              </w:pBdr>
              <w:spacing w:line="240" w:lineRule="auto"/>
              <w:rPr>
                <w:b/>
                <w:sz w:val="20"/>
                <w:szCs w:val="20"/>
              </w:rPr>
            </w:pPr>
            <w:r>
              <w:rPr>
                <w:b/>
                <w:sz w:val="20"/>
                <w:szCs w:val="20"/>
              </w:rPr>
              <w:t>Self-esteem and Personal Growth</w:t>
            </w:r>
          </w:p>
          <w:p w:rsidR="002B0DC4" w:rsidRDefault="007D0E23">
            <w:pPr>
              <w:widowControl w:val="0"/>
              <w:pBdr>
                <w:top w:val="nil"/>
                <w:left w:val="nil"/>
                <w:bottom w:val="nil"/>
                <w:right w:val="nil"/>
                <w:between w:val="nil"/>
              </w:pBdr>
              <w:spacing w:line="240" w:lineRule="auto"/>
              <w:rPr>
                <w:sz w:val="20"/>
                <w:szCs w:val="20"/>
              </w:rPr>
            </w:pPr>
            <w:r>
              <w:rPr>
                <w:sz w:val="20"/>
                <w:szCs w:val="20"/>
              </w:rPr>
              <w:t>• Do you appreciate yourself?</w:t>
            </w:r>
          </w:p>
          <w:p w:rsidR="002B0DC4" w:rsidRDefault="007D0E23">
            <w:pPr>
              <w:widowControl w:val="0"/>
              <w:pBdr>
                <w:top w:val="nil"/>
                <w:left w:val="nil"/>
                <w:bottom w:val="nil"/>
                <w:right w:val="nil"/>
                <w:between w:val="nil"/>
              </w:pBdr>
              <w:spacing w:line="240" w:lineRule="auto"/>
              <w:rPr>
                <w:sz w:val="20"/>
                <w:szCs w:val="20"/>
              </w:rPr>
            </w:pPr>
            <w:r>
              <w:rPr>
                <w:sz w:val="20"/>
                <w:szCs w:val="20"/>
              </w:rPr>
              <w:t>• Are you satisfied with your direction in life?</w:t>
            </w:r>
          </w:p>
          <w:p w:rsidR="002B0DC4" w:rsidRDefault="007D0E23">
            <w:pPr>
              <w:widowControl w:val="0"/>
              <w:pBdr>
                <w:top w:val="nil"/>
                <w:left w:val="nil"/>
                <w:bottom w:val="nil"/>
                <w:right w:val="nil"/>
                <w:between w:val="nil"/>
              </w:pBdr>
              <w:spacing w:line="240" w:lineRule="auto"/>
              <w:rPr>
                <w:b/>
                <w:sz w:val="20"/>
                <w:szCs w:val="20"/>
              </w:rPr>
            </w:pPr>
            <w:r>
              <w:rPr>
                <w:sz w:val="20"/>
                <w:szCs w:val="20"/>
              </w:rPr>
              <w:t>• Are you trying new experiences and thriving to learn?</w:t>
            </w:r>
          </w:p>
        </w:tc>
        <w:tc>
          <w:tcPr>
            <w:tcW w:w="4680" w:type="dxa"/>
            <w:shd w:val="clear" w:color="auto" w:fill="auto"/>
            <w:tcMar>
              <w:top w:w="100" w:type="dxa"/>
              <w:left w:w="100" w:type="dxa"/>
              <w:bottom w:w="100" w:type="dxa"/>
              <w:right w:w="100" w:type="dxa"/>
            </w:tcMar>
          </w:tcPr>
          <w:p w:rsidR="002B0DC4" w:rsidRDefault="007D0E23">
            <w:pPr>
              <w:widowControl w:val="0"/>
              <w:pBdr>
                <w:top w:val="nil"/>
                <w:left w:val="nil"/>
                <w:bottom w:val="nil"/>
                <w:right w:val="nil"/>
                <w:between w:val="nil"/>
              </w:pBdr>
              <w:spacing w:line="240" w:lineRule="auto"/>
              <w:rPr>
                <w:b/>
                <w:sz w:val="20"/>
                <w:szCs w:val="20"/>
              </w:rPr>
            </w:pPr>
            <w:r>
              <w:rPr>
                <w:b/>
                <w:sz w:val="20"/>
                <w:szCs w:val="20"/>
              </w:rPr>
              <w:t>Family and Friends</w:t>
            </w:r>
          </w:p>
          <w:p w:rsidR="002B0DC4" w:rsidRDefault="007D0E23">
            <w:pPr>
              <w:widowControl w:val="0"/>
              <w:pBdr>
                <w:top w:val="nil"/>
                <w:left w:val="nil"/>
                <w:bottom w:val="nil"/>
                <w:right w:val="nil"/>
                <w:between w:val="nil"/>
              </w:pBdr>
              <w:spacing w:line="240" w:lineRule="auto"/>
              <w:rPr>
                <w:sz w:val="20"/>
                <w:szCs w:val="20"/>
              </w:rPr>
            </w:pPr>
            <w:r>
              <w:rPr>
                <w:sz w:val="20"/>
                <w:szCs w:val="20"/>
              </w:rPr>
              <w:t>• Is your family supportive of you?</w:t>
            </w:r>
          </w:p>
          <w:p w:rsidR="002B0DC4" w:rsidRDefault="007D0E23">
            <w:pPr>
              <w:widowControl w:val="0"/>
              <w:pBdr>
                <w:top w:val="nil"/>
                <w:left w:val="nil"/>
                <w:bottom w:val="nil"/>
                <w:right w:val="nil"/>
                <w:between w:val="nil"/>
              </w:pBdr>
              <w:spacing w:line="240" w:lineRule="auto"/>
              <w:rPr>
                <w:sz w:val="20"/>
                <w:szCs w:val="20"/>
              </w:rPr>
            </w:pPr>
            <w:r>
              <w:rPr>
                <w:sz w:val="20"/>
                <w:szCs w:val="20"/>
              </w:rPr>
              <w:t>• Are your friends supportive of you?</w:t>
            </w:r>
          </w:p>
          <w:p w:rsidR="002B0DC4" w:rsidRDefault="007D0E23">
            <w:pPr>
              <w:widowControl w:val="0"/>
              <w:pBdr>
                <w:top w:val="nil"/>
                <w:left w:val="nil"/>
                <w:bottom w:val="nil"/>
                <w:right w:val="nil"/>
                <w:between w:val="nil"/>
              </w:pBdr>
              <w:spacing w:line="240" w:lineRule="auto"/>
              <w:rPr>
                <w:sz w:val="20"/>
                <w:szCs w:val="20"/>
              </w:rPr>
            </w:pPr>
            <w:r>
              <w:rPr>
                <w:sz w:val="20"/>
                <w:szCs w:val="20"/>
              </w:rPr>
              <w:t>• Do you see your friends and family often?</w:t>
            </w:r>
          </w:p>
          <w:p w:rsidR="002B0DC4" w:rsidRDefault="007D0E23">
            <w:pPr>
              <w:widowControl w:val="0"/>
              <w:pBdr>
                <w:top w:val="nil"/>
                <w:left w:val="nil"/>
                <w:bottom w:val="nil"/>
                <w:right w:val="nil"/>
                <w:between w:val="nil"/>
              </w:pBdr>
              <w:spacing w:line="240" w:lineRule="auto"/>
              <w:rPr>
                <w:sz w:val="20"/>
                <w:szCs w:val="20"/>
              </w:rPr>
            </w:pPr>
            <w:r>
              <w:rPr>
                <w:sz w:val="20"/>
                <w:szCs w:val="20"/>
              </w:rPr>
              <w:t>• Are you supportive of your family and friends?</w:t>
            </w:r>
          </w:p>
        </w:tc>
      </w:tr>
    </w:tbl>
    <w:p w:rsidR="002B0DC4" w:rsidRDefault="007D0E23">
      <w:pPr>
        <w:rPr>
          <w:b/>
        </w:rPr>
      </w:pPr>
      <w:r>
        <w:br w:type="page"/>
      </w:r>
    </w:p>
    <w:p w:rsidR="002B0DC4" w:rsidRDefault="007D0E23">
      <w:pPr>
        <w:rPr>
          <w:b/>
          <w:sz w:val="28"/>
          <w:szCs w:val="28"/>
        </w:rPr>
      </w:pPr>
      <w:r>
        <w:rPr>
          <w:b/>
          <w:sz w:val="28"/>
          <w:szCs w:val="28"/>
        </w:rPr>
        <w:lastRenderedPageBreak/>
        <w:t>Wheel of Life</w:t>
      </w:r>
    </w:p>
    <w:p w:rsidR="002B0DC4" w:rsidRDefault="007D0E23">
      <w:pPr>
        <w:rPr>
          <w:b/>
          <w:sz w:val="28"/>
          <w:szCs w:val="28"/>
        </w:rPr>
      </w:pPr>
      <w:r>
        <w:rPr>
          <w:noProof/>
          <w:lang w:val="en-GB"/>
        </w:rPr>
        <w:drawing>
          <wp:anchor distT="114300" distB="114300" distL="114300" distR="114300" simplePos="0" relativeHeight="251658240" behindDoc="0" locked="0" layoutInCell="1" hidden="0" allowOverlap="1">
            <wp:simplePos x="0" y="0"/>
            <wp:positionH relativeFrom="column">
              <wp:posOffset>-528637</wp:posOffset>
            </wp:positionH>
            <wp:positionV relativeFrom="paragraph">
              <wp:posOffset>336550</wp:posOffset>
            </wp:positionV>
            <wp:extent cx="7000875" cy="4767658"/>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11051" r="6463"/>
                    <a:stretch>
                      <a:fillRect/>
                    </a:stretch>
                  </pic:blipFill>
                  <pic:spPr>
                    <a:xfrm>
                      <a:off x="0" y="0"/>
                      <a:ext cx="7000875" cy="4767658"/>
                    </a:xfrm>
                    <a:prstGeom prst="rect">
                      <a:avLst/>
                    </a:prstGeom>
                    <a:ln/>
                  </pic:spPr>
                </pic:pic>
              </a:graphicData>
            </a:graphic>
          </wp:anchor>
        </w:drawing>
      </w:r>
    </w:p>
    <w:p w:rsidR="002B0DC4" w:rsidRDefault="007D0E23">
      <w:pPr>
        <w:rPr>
          <w:b/>
          <w:sz w:val="28"/>
          <w:szCs w:val="28"/>
        </w:rPr>
      </w:pPr>
      <w:r>
        <w:br w:type="page"/>
      </w:r>
    </w:p>
    <w:p w:rsidR="002B0DC4" w:rsidRDefault="007D0E23">
      <w:pPr>
        <w:rPr>
          <w:b/>
          <w:sz w:val="28"/>
          <w:szCs w:val="28"/>
        </w:rPr>
      </w:pPr>
      <w:r>
        <w:rPr>
          <w:b/>
          <w:sz w:val="28"/>
          <w:szCs w:val="28"/>
        </w:rPr>
        <w:lastRenderedPageBreak/>
        <w:t>My Action Plan</w:t>
      </w:r>
    </w:p>
    <w:p w:rsidR="002B0DC4" w:rsidRDefault="002B0DC4"/>
    <w:p w:rsidR="002B0DC4" w:rsidRDefault="007D0E23">
      <w:r>
        <w:t xml:space="preserve">Write your key goals or objectives based on your 3 lowest scoring categories on your wheel of life. These could be as big as setting out a plan for the next step in your professional development, or as small as calling a friend more regularly. </w:t>
      </w:r>
    </w:p>
    <w:p w:rsidR="002B0DC4" w:rsidRDefault="002B0DC4"/>
    <w:p w:rsidR="002B0DC4" w:rsidRDefault="007D0E23">
      <w:r>
        <w:t>To get you started, go for a quick win and choose something small and simple. Those small things will add up and in turn you’ll be building your resilience!</w:t>
      </w:r>
    </w:p>
    <w:p w:rsidR="002B0DC4" w:rsidRDefault="002B0DC4"/>
    <w:p w:rsidR="002B0DC4" w:rsidRDefault="002B0DC4"/>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0DC4">
        <w:trPr>
          <w:trHeight w:val="1590"/>
        </w:trPr>
        <w:tc>
          <w:tcPr>
            <w:tcW w:w="9360" w:type="dxa"/>
            <w:shd w:val="clear" w:color="auto" w:fill="auto"/>
            <w:tcMar>
              <w:top w:w="100" w:type="dxa"/>
              <w:left w:w="100" w:type="dxa"/>
              <w:bottom w:w="100" w:type="dxa"/>
              <w:right w:w="100" w:type="dxa"/>
            </w:tcMar>
          </w:tcPr>
          <w:p w:rsidR="002B0DC4" w:rsidRDefault="007D0E23">
            <w:pPr>
              <w:widowControl w:val="0"/>
              <w:pBdr>
                <w:top w:val="nil"/>
                <w:left w:val="nil"/>
                <w:bottom w:val="nil"/>
                <w:right w:val="nil"/>
                <w:between w:val="nil"/>
              </w:pBdr>
              <w:spacing w:line="240" w:lineRule="auto"/>
            </w:pPr>
            <w:r>
              <w:t>1.</w:t>
            </w:r>
          </w:p>
          <w:p w:rsidR="002B0DC4" w:rsidRDefault="002B0DC4">
            <w:pPr>
              <w:widowControl w:val="0"/>
              <w:pBdr>
                <w:top w:val="nil"/>
                <w:left w:val="nil"/>
                <w:bottom w:val="nil"/>
                <w:right w:val="nil"/>
                <w:between w:val="nil"/>
              </w:pBdr>
              <w:spacing w:line="240" w:lineRule="auto"/>
            </w:pPr>
          </w:p>
          <w:p w:rsidR="002B0DC4" w:rsidRDefault="002B0DC4">
            <w:pPr>
              <w:widowControl w:val="0"/>
              <w:pBdr>
                <w:top w:val="nil"/>
                <w:left w:val="nil"/>
                <w:bottom w:val="nil"/>
                <w:right w:val="nil"/>
                <w:between w:val="nil"/>
              </w:pBdr>
              <w:spacing w:line="240" w:lineRule="auto"/>
            </w:pPr>
          </w:p>
          <w:p w:rsidR="002B0DC4" w:rsidRDefault="002B0DC4">
            <w:pPr>
              <w:widowControl w:val="0"/>
              <w:pBdr>
                <w:top w:val="nil"/>
                <w:left w:val="nil"/>
                <w:bottom w:val="nil"/>
                <w:right w:val="nil"/>
                <w:between w:val="nil"/>
              </w:pBdr>
              <w:spacing w:line="240" w:lineRule="auto"/>
            </w:pPr>
          </w:p>
          <w:p w:rsidR="002B0DC4" w:rsidRDefault="002B0DC4">
            <w:pPr>
              <w:widowControl w:val="0"/>
              <w:pBdr>
                <w:top w:val="nil"/>
                <w:left w:val="nil"/>
                <w:bottom w:val="nil"/>
                <w:right w:val="nil"/>
                <w:between w:val="nil"/>
              </w:pBdr>
              <w:spacing w:line="240" w:lineRule="auto"/>
            </w:pPr>
          </w:p>
          <w:p w:rsidR="002B0DC4" w:rsidRDefault="002B0DC4">
            <w:pPr>
              <w:widowControl w:val="0"/>
              <w:pBdr>
                <w:top w:val="nil"/>
                <w:left w:val="nil"/>
                <w:bottom w:val="nil"/>
                <w:right w:val="nil"/>
                <w:between w:val="nil"/>
              </w:pBdr>
              <w:spacing w:line="240" w:lineRule="auto"/>
            </w:pPr>
          </w:p>
          <w:p w:rsidR="002B0DC4" w:rsidRDefault="002B0DC4">
            <w:pPr>
              <w:widowControl w:val="0"/>
              <w:pBdr>
                <w:top w:val="nil"/>
                <w:left w:val="nil"/>
                <w:bottom w:val="nil"/>
                <w:right w:val="nil"/>
                <w:between w:val="nil"/>
              </w:pBdr>
              <w:spacing w:line="240" w:lineRule="auto"/>
            </w:pPr>
          </w:p>
        </w:tc>
      </w:tr>
      <w:tr w:rsidR="002B0DC4">
        <w:tc>
          <w:tcPr>
            <w:tcW w:w="9360" w:type="dxa"/>
            <w:shd w:val="clear" w:color="auto" w:fill="auto"/>
            <w:tcMar>
              <w:top w:w="100" w:type="dxa"/>
              <w:left w:w="100" w:type="dxa"/>
              <w:bottom w:w="100" w:type="dxa"/>
              <w:right w:w="100" w:type="dxa"/>
            </w:tcMar>
          </w:tcPr>
          <w:p w:rsidR="002B0DC4" w:rsidRDefault="007D0E23">
            <w:pPr>
              <w:widowControl w:val="0"/>
              <w:pBdr>
                <w:top w:val="nil"/>
                <w:left w:val="nil"/>
                <w:bottom w:val="nil"/>
                <w:right w:val="nil"/>
                <w:between w:val="nil"/>
              </w:pBdr>
              <w:spacing w:line="240" w:lineRule="auto"/>
            </w:pPr>
            <w:r>
              <w:t xml:space="preserve">I will achieve this by (date): </w:t>
            </w:r>
          </w:p>
        </w:tc>
      </w:tr>
    </w:tbl>
    <w:p w:rsidR="002B0DC4" w:rsidRDefault="002B0DC4"/>
    <w:p w:rsidR="002B0DC4" w:rsidRDefault="002B0DC4"/>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0DC4">
        <w:trPr>
          <w:trHeight w:val="1590"/>
        </w:trPr>
        <w:tc>
          <w:tcPr>
            <w:tcW w:w="9360" w:type="dxa"/>
            <w:shd w:val="clear" w:color="auto" w:fill="auto"/>
            <w:tcMar>
              <w:top w:w="100" w:type="dxa"/>
              <w:left w:w="100" w:type="dxa"/>
              <w:bottom w:w="100" w:type="dxa"/>
              <w:right w:w="100" w:type="dxa"/>
            </w:tcMar>
          </w:tcPr>
          <w:p w:rsidR="002B0DC4" w:rsidRDefault="007D0E23">
            <w:pPr>
              <w:widowControl w:val="0"/>
              <w:spacing w:line="240" w:lineRule="auto"/>
            </w:pPr>
            <w:r>
              <w:t>2.</w:t>
            </w:r>
          </w:p>
          <w:p w:rsidR="002B0DC4" w:rsidRDefault="002B0DC4">
            <w:pPr>
              <w:widowControl w:val="0"/>
              <w:spacing w:line="240" w:lineRule="auto"/>
            </w:pPr>
          </w:p>
          <w:p w:rsidR="002B0DC4" w:rsidRDefault="002B0DC4">
            <w:pPr>
              <w:widowControl w:val="0"/>
              <w:spacing w:line="240" w:lineRule="auto"/>
            </w:pPr>
          </w:p>
          <w:p w:rsidR="002B0DC4" w:rsidRDefault="002B0DC4">
            <w:pPr>
              <w:widowControl w:val="0"/>
              <w:spacing w:line="240" w:lineRule="auto"/>
            </w:pPr>
          </w:p>
          <w:p w:rsidR="002B0DC4" w:rsidRDefault="002B0DC4">
            <w:pPr>
              <w:widowControl w:val="0"/>
              <w:spacing w:line="240" w:lineRule="auto"/>
            </w:pPr>
          </w:p>
          <w:p w:rsidR="002B0DC4" w:rsidRDefault="002B0DC4">
            <w:pPr>
              <w:widowControl w:val="0"/>
              <w:spacing w:line="240" w:lineRule="auto"/>
            </w:pPr>
          </w:p>
          <w:p w:rsidR="002B0DC4" w:rsidRDefault="002B0DC4">
            <w:pPr>
              <w:widowControl w:val="0"/>
              <w:spacing w:line="240" w:lineRule="auto"/>
            </w:pPr>
          </w:p>
        </w:tc>
      </w:tr>
      <w:tr w:rsidR="002B0DC4">
        <w:tc>
          <w:tcPr>
            <w:tcW w:w="9360" w:type="dxa"/>
            <w:shd w:val="clear" w:color="auto" w:fill="auto"/>
            <w:tcMar>
              <w:top w:w="100" w:type="dxa"/>
              <w:left w:w="100" w:type="dxa"/>
              <w:bottom w:w="100" w:type="dxa"/>
              <w:right w:w="100" w:type="dxa"/>
            </w:tcMar>
          </w:tcPr>
          <w:p w:rsidR="002B0DC4" w:rsidRDefault="007D0E23">
            <w:pPr>
              <w:widowControl w:val="0"/>
              <w:spacing w:line="240" w:lineRule="auto"/>
            </w:pPr>
            <w:r>
              <w:t xml:space="preserve">I will achieve this by (date): </w:t>
            </w:r>
          </w:p>
        </w:tc>
      </w:tr>
    </w:tbl>
    <w:p w:rsidR="002B0DC4" w:rsidRDefault="002B0DC4"/>
    <w:p w:rsidR="002B0DC4" w:rsidRDefault="002B0DC4"/>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0DC4">
        <w:trPr>
          <w:trHeight w:val="1590"/>
        </w:trPr>
        <w:tc>
          <w:tcPr>
            <w:tcW w:w="9360" w:type="dxa"/>
            <w:shd w:val="clear" w:color="auto" w:fill="auto"/>
            <w:tcMar>
              <w:top w:w="100" w:type="dxa"/>
              <w:left w:w="100" w:type="dxa"/>
              <w:bottom w:w="100" w:type="dxa"/>
              <w:right w:w="100" w:type="dxa"/>
            </w:tcMar>
          </w:tcPr>
          <w:p w:rsidR="002B0DC4" w:rsidRDefault="007D0E23">
            <w:pPr>
              <w:widowControl w:val="0"/>
              <w:spacing w:line="240" w:lineRule="auto"/>
            </w:pPr>
            <w:r>
              <w:t>3.</w:t>
            </w:r>
          </w:p>
          <w:p w:rsidR="002B0DC4" w:rsidRDefault="002B0DC4">
            <w:pPr>
              <w:widowControl w:val="0"/>
              <w:spacing w:line="240" w:lineRule="auto"/>
            </w:pPr>
          </w:p>
          <w:p w:rsidR="002B0DC4" w:rsidRDefault="002B0DC4">
            <w:pPr>
              <w:widowControl w:val="0"/>
              <w:spacing w:line="240" w:lineRule="auto"/>
            </w:pPr>
          </w:p>
          <w:p w:rsidR="002B0DC4" w:rsidRDefault="002B0DC4">
            <w:pPr>
              <w:widowControl w:val="0"/>
              <w:spacing w:line="240" w:lineRule="auto"/>
            </w:pPr>
          </w:p>
          <w:p w:rsidR="002B0DC4" w:rsidRDefault="002B0DC4">
            <w:pPr>
              <w:widowControl w:val="0"/>
              <w:spacing w:line="240" w:lineRule="auto"/>
            </w:pPr>
          </w:p>
          <w:p w:rsidR="002B0DC4" w:rsidRDefault="002B0DC4">
            <w:pPr>
              <w:widowControl w:val="0"/>
              <w:spacing w:line="240" w:lineRule="auto"/>
            </w:pPr>
          </w:p>
          <w:p w:rsidR="002B0DC4" w:rsidRDefault="002B0DC4">
            <w:pPr>
              <w:widowControl w:val="0"/>
              <w:spacing w:line="240" w:lineRule="auto"/>
            </w:pPr>
          </w:p>
        </w:tc>
      </w:tr>
      <w:tr w:rsidR="002B0DC4">
        <w:tc>
          <w:tcPr>
            <w:tcW w:w="9360" w:type="dxa"/>
            <w:shd w:val="clear" w:color="auto" w:fill="auto"/>
            <w:tcMar>
              <w:top w:w="100" w:type="dxa"/>
              <w:left w:w="100" w:type="dxa"/>
              <w:bottom w:w="100" w:type="dxa"/>
              <w:right w:w="100" w:type="dxa"/>
            </w:tcMar>
          </w:tcPr>
          <w:p w:rsidR="002B0DC4" w:rsidRDefault="007D0E23">
            <w:pPr>
              <w:widowControl w:val="0"/>
              <w:spacing w:line="240" w:lineRule="auto"/>
            </w:pPr>
            <w:r>
              <w:t xml:space="preserve">I will achieve this by (date): </w:t>
            </w:r>
          </w:p>
        </w:tc>
      </w:tr>
    </w:tbl>
    <w:p w:rsidR="002B0DC4" w:rsidRDefault="002B0DC4"/>
    <w:sectPr w:rsidR="002B0DC4">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CD1" w:rsidRDefault="007D0E23">
      <w:pPr>
        <w:spacing w:line="240" w:lineRule="auto"/>
      </w:pPr>
      <w:r>
        <w:separator/>
      </w:r>
    </w:p>
  </w:endnote>
  <w:endnote w:type="continuationSeparator" w:id="0">
    <w:p w:rsidR="00887CD1" w:rsidRDefault="007D0E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C4" w:rsidRDefault="007D0E23">
    <w:pPr>
      <w:jc w:val="right"/>
    </w:pPr>
    <w:r>
      <w:fldChar w:fldCharType="begin"/>
    </w:r>
    <w:r>
      <w:instrText>PAGE</w:instrText>
    </w:r>
    <w:r>
      <w:fldChar w:fldCharType="separate"/>
    </w:r>
    <w:r w:rsidR="0024183C">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CD1" w:rsidRDefault="007D0E23">
      <w:pPr>
        <w:spacing w:line="240" w:lineRule="auto"/>
      </w:pPr>
      <w:r>
        <w:separator/>
      </w:r>
    </w:p>
  </w:footnote>
  <w:footnote w:type="continuationSeparator" w:id="0">
    <w:p w:rsidR="00887CD1" w:rsidRDefault="007D0E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C4" w:rsidRDefault="007D0E23">
    <w:pPr>
      <w:jc w:val="right"/>
    </w:pPr>
    <w:r>
      <w:rPr>
        <w:noProof/>
        <w:lang w:val="en-GB"/>
      </w:rPr>
      <w:drawing>
        <wp:inline distT="0" distB="0" distL="0" distR="0" wp14:anchorId="24418376" wp14:editId="005D051C">
          <wp:extent cx="1289050" cy="704850"/>
          <wp:effectExtent l="0" t="0" r="6350" b="0"/>
          <wp:docPr id="3" name="Picture 3" descr="BrokerageLogoFinalSmall new"/>
          <wp:cNvGraphicFramePr/>
          <a:graphic xmlns:a="http://schemas.openxmlformats.org/drawingml/2006/main">
            <a:graphicData uri="http://schemas.openxmlformats.org/drawingml/2006/picture">
              <pic:pic xmlns:pic="http://schemas.openxmlformats.org/drawingml/2006/picture">
                <pic:nvPicPr>
                  <pic:cNvPr id="2" name="Picture 2" descr="BrokerageLogoFinalSmall new"/>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704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09C4"/>
    <w:multiLevelType w:val="multilevel"/>
    <w:tmpl w:val="99D61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DB41D7"/>
    <w:multiLevelType w:val="multilevel"/>
    <w:tmpl w:val="35E85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E30312"/>
    <w:multiLevelType w:val="multilevel"/>
    <w:tmpl w:val="0688C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F277EA"/>
    <w:multiLevelType w:val="multilevel"/>
    <w:tmpl w:val="3716C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3A4587"/>
    <w:multiLevelType w:val="multilevel"/>
    <w:tmpl w:val="3BC09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E74BDC"/>
    <w:multiLevelType w:val="multilevel"/>
    <w:tmpl w:val="E618B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412AAD"/>
    <w:multiLevelType w:val="multilevel"/>
    <w:tmpl w:val="D23E3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9D1837"/>
    <w:multiLevelType w:val="multilevel"/>
    <w:tmpl w:val="6E30B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C4"/>
    <w:rsid w:val="0024183C"/>
    <w:rsid w:val="002B0DC4"/>
    <w:rsid w:val="006F6ECB"/>
    <w:rsid w:val="007D0E23"/>
    <w:rsid w:val="00887CD1"/>
    <w:rsid w:val="00EC7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2F9D"/>
  <w15:docId w15:val="{1954316F-3A8F-42DC-899B-8EB0FE4F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D0E23"/>
    <w:pPr>
      <w:tabs>
        <w:tab w:val="center" w:pos="4513"/>
        <w:tab w:val="right" w:pos="9026"/>
      </w:tabs>
      <w:spacing w:line="240" w:lineRule="auto"/>
    </w:pPr>
  </w:style>
  <w:style w:type="character" w:customStyle="1" w:styleId="HeaderChar">
    <w:name w:val="Header Char"/>
    <w:basedOn w:val="DefaultParagraphFont"/>
    <w:link w:val="Header"/>
    <w:uiPriority w:val="99"/>
    <w:rsid w:val="007D0E23"/>
  </w:style>
  <w:style w:type="paragraph" w:styleId="Footer">
    <w:name w:val="footer"/>
    <w:basedOn w:val="Normal"/>
    <w:link w:val="FooterChar"/>
    <w:uiPriority w:val="99"/>
    <w:unhideWhenUsed/>
    <w:rsid w:val="007D0E23"/>
    <w:pPr>
      <w:tabs>
        <w:tab w:val="center" w:pos="4513"/>
        <w:tab w:val="right" w:pos="9026"/>
      </w:tabs>
      <w:spacing w:line="240" w:lineRule="auto"/>
    </w:pPr>
  </w:style>
  <w:style w:type="character" w:customStyle="1" w:styleId="FooterChar">
    <w:name w:val="Footer Char"/>
    <w:basedOn w:val="DefaultParagraphFont"/>
    <w:link w:val="Footer"/>
    <w:uiPriority w:val="99"/>
    <w:rsid w:val="007D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resilience.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nd.org.uk/information-support/types-of-mental-health-problems/stress/developing-resilienc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ngminds.org.uk/find-help/looking-after-yourself/" TargetMode="External"/><Relationship Id="rId4" Type="http://schemas.openxmlformats.org/officeDocument/2006/relationships/webSettings" Target="webSettings.xml"/><Relationship Id="rId9" Type="http://schemas.openxmlformats.org/officeDocument/2006/relationships/hyperlink" Target="https://ideas.ted.com/8-tips-to-help-you-become-more-resili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Slatter</dc:creator>
  <cp:lastModifiedBy>Annie Walker</cp:lastModifiedBy>
  <cp:revision>2</cp:revision>
  <cp:lastPrinted>2020-10-09T14:20:00Z</cp:lastPrinted>
  <dcterms:created xsi:type="dcterms:W3CDTF">2021-11-05T14:34:00Z</dcterms:created>
  <dcterms:modified xsi:type="dcterms:W3CDTF">2021-11-05T14:34:00Z</dcterms:modified>
</cp:coreProperties>
</file>